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C6ECB" w14:textId="77777777" w:rsidR="00AC13F8" w:rsidRDefault="00AC13F8">
      <w:pPr>
        <w:pStyle w:val="Corpotesto"/>
        <w:rPr>
          <w:sz w:val="20"/>
        </w:rPr>
      </w:pPr>
    </w:p>
    <w:p w14:paraId="6C5338E3" w14:textId="77777777" w:rsidR="00AC13F8" w:rsidRDefault="00AC13F8">
      <w:pPr>
        <w:pStyle w:val="Corpotesto"/>
        <w:spacing w:before="5"/>
        <w:rPr>
          <w:sz w:val="29"/>
        </w:rPr>
      </w:pPr>
    </w:p>
    <w:p w14:paraId="4FBA3FD2" w14:textId="77777777" w:rsidR="00AC13F8" w:rsidRDefault="004B64E6">
      <w:pPr>
        <w:pStyle w:val="Titolo1"/>
        <w:spacing w:before="89"/>
        <w:ind w:right="263"/>
      </w:pPr>
      <w:r>
        <w:rPr>
          <w:spacing w:val="-12"/>
        </w:rPr>
        <w:t>Allegato</w:t>
      </w:r>
      <w:r>
        <w:rPr>
          <w:spacing w:val="-27"/>
        </w:rPr>
        <w:t xml:space="preserve"> </w:t>
      </w:r>
      <w:r>
        <w:rPr>
          <w:spacing w:val="-11"/>
        </w:rPr>
        <w:t>3</w:t>
      </w:r>
    </w:p>
    <w:p w14:paraId="372F2FBC" w14:textId="77777777" w:rsidR="00AC13F8" w:rsidRDefault="00AC13F8">
      <w:pPr>
        <w:pStyle w:val="Corpotesto"/>
        <w:spacing w:before="11"/>
        <w:rPr>
          <w:b/>
          <w:sz w:val="41"/>
        </w:rPr>
      </w:pPr>
    </w:p>
    <w:p w14:paraId="28470DF9" w14:textId="77777777" w:rsidR="00AC13F8" w:rsidRDefault="004B64E6">
      <w:pPr>
        <w:ind w:left="2842" w:right="2902"/>
        <w:jc w:val="center"/>
        <w:rPr>
          <w:b/>
          <w:sz w:val="28"/>
        </w:rPr>
      </w:pPr>
      <w:r>
        <w:rPr>
          <w:b/>
          <w:sz w:val="28"/>
        </w:rPr>
        <w:t>MODELLO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DICHIARAZIONE</w:t>
      </w:r>
    </w:p>
    <w:p w14:paraId="48EFD8A8" w14:textId="77777777" w:rsidR="00AC13F8" w:rsidRDefault="004B64E6">
      <w:pPr>
        <w:spacing w:before="162" w:line="360" w:lineRule="auto"/>
        <w:ind w:left="119" w:right="186"/>
        <w:jc w:val="both"/>
        <w:rPr>
          <w:b/>
          <w:sz w:val="24"/>
        </w:rPr>
      </w:pPr>
      <w:r>
        <w:rPr>
          <w:b/>
          <w:sz w:val="24"/>
        </w:rPr>
        <w:t>resa ai sensi del protocollo di legalità e della circolare n. 593 del 31 gennaio 2006 dell'Assessore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Regionale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 Lavori Pubblici</w:t>
      </w:r>
    </w:p>
    <w:p w14:paraId="34577EA6" w14:textId="77777777" w:rsidR="00AC13F8" w:rsidRDefault="00AC13F8">
      <w:pPr>
        <w:pStyle w:val="Corpotesto"/>
        <w:spacing w:before="4"/>
        <w:rPr>
          <w:b/>
          <w:sz w:val="20"/>
        </w:rPr>
      </w:pPr>
    </w:p>
    <w:p w14:paraId="1BA26313" w14:textId="77777777" w:rsidR="00AC13F8" w:rsidRDefault="004B64E6">
      <w:pPr>
        <w:pStyle w:val="Corpotesto"/>
        <w:spacing w:line="360" w:lineRule="auto"/>
        <w:ind w:left="119" w:right="176"/>
        <w:jc w:val="both"/>
      </w:pPr>
      <w:r>
        <w:t>Oggetto: Dichiarazione resa ai sensi del protocollo di legalità "Accordo quadro Carlo</w:t>
      </w:r>
      <w:r>
        <w:rPr>
          <w:spacing w:val="1"/>
        </w:rPr>
        <w:t xml:space="preserve"> </w:t>
      </w:r>
      <w:r>
        <w:t>Alberto Dalla Chiesa" stipulato il 12 luglio 2005 fra la Regione Siciliana, il Ministero</w:t>
      </w:r>
      <w:r>
        <w:rPr>
          <w:spacing w:val="1"/>
        </w:rPr>
        <w:t xml:space="preserve"> </w:t>
      </w:r>
      <w:r>
        <w:t>dell'Interno, le Prefetture dell'Isola, l'Autorità di vigilanza sui lavori pubblici, l’Inps e</w:t>
      </w:r>
      <w:r>
        <w:rPr>
          <w:spacing w:val="1"/>
        </w:rPr>
        <w:t xml:space="preserve"> </w:t>
      </w:r>
      <w:r>
        <w:t>l'Inail.</w:t>
      </w:r>
    </w:p>
    <w:p w14:paraId="3FBF8F4B" w14:textId="77777777" w:rsidR="007B61F1" w:rsidRDefault="004B64E6" w:rsidP="007B61F1">
      <w:pPr>
        <w:pStyle w:val="Corpotesto"/>
        <w:spacing w:before="253"/>
        <w:jc w:val="both"/>
      </w:pPr>
      <w:r w:rsidRPr="0071701E">
        <w:t>Con</w:t>
      </w:r>
      <w:r w:rsidRPr="0071701E">
        <w:rPr>
          <w:spacing w:val="-1"/>
        </w:rPr>
        <w:t xml:space="preserve"> </w:t>
      </w:r>
      <w:r w:rsidRPr="0071701E">
        <w:t>la</w:t>
      </w:r>
      <w:r w:rsidRPr="0071701E">
        <w:rPr>
          <w:spacing w:val="-3"/>
        </w:rPr>
        <w:t xml:space="preserve"> </w:t>
      </w:r>
      <w:r w:rsidRPr="0071701E">
        <w:t>presente</w:t>
      </w:r>
      <w:r w:rsidRPr="0071701E">
        <w:rPr>
          <w:spacing w:val="-5"/>
        </w:rPr>
        <w:t xml:space="preserve"> </w:t>
      </w:r>
      <w:r w:rsidRPr="0071701E">
        <w:t>dichiarazione,</w:t>
      </w:r>
      <w:r w:rsidR="0071701E" w:rsidRPr="0071701E">
        <w:t xml:space="preserve"> il </w:t>
      </w:r>
      <w:r w:rsidRPr="0071701E">
        <w:t>sottoscritto</w:t>
      </w:r>
      <w:r w:rsidRPr="0071701E">
        <w:tab/>
      </w:r>
      <w:r w:rsidR="0071701E" w:rsidRPr="0071701E">
        <w:t>_______________________________</w:t>
      </w:r>
      <w:r w:rsidR="007B61F1">
        <w:t xml:space="preserve">nato </w:t>
      </w:r>
      <w:r w:rsidRPr="0071701E">
        <w:t>a</w:t>
      </w:r>
      <w:r w:rsidR="0071701E" w:rsidRPr="0071701E">
        <w:t xml:space="preserve"> __________________</w:t>
      </w:r>
      <w:r w:rsidRPr="0071701E">
        <w:t>il</w:t>
      </w:r>
      <w:r w:rsidRPr="0071701E">
        <w:tab/>
      </w:r>
      <w:r w:rsidR="0071701E" w:rsidRPr="0071701E">
        <w:t>_________________</w:t>
      </w:r>
    </w:p>
    <w:p w14:paraId="32E8FD59" w14:textId="77777777" w:rsidR="0071701E" w:rsidRDefault="004B64E6" w:rsidP="007B61F1">
      <w:pPr>
        <w:pStyle w:val="Corpotesto"/>
        <w:spacing w:before="253"/>
        <w:jc w:val="both"/>
      </w:pPr>
      <w:r w:rsidRPr="0071701E">
        <w:t>nella</w:t>
      </w:r>
      <w:r w:rsidRPr="0071701E">
        <w:rPr>
          <w:spacing w:val="-4"/>
        </w:rPr>
        <w:t xml:space="preserve"> </w:t>
      </w:r>
      <w:r w:rsidRPr="0071701E">
        <w:t>qualità</w:t>
      </w:r>
      <w:r w:rsidRPr="0071701E">
        <w:rPr>
          <w:spacing w:val="-6"/>
        </w:rPr>
        <w:t xml:space="preserve"> </w:t>
      </w:r>
      <w:r w:rsidRPr="0071701E">
        <w:t>di</w:t>
      </w:r>
      <w:r w:rsidR="007B61F1">
        <w:t>_______</w:t>
      </w:r>
      <w:r w:rsidR="0071701E" w:rsidRPr="0071701E">
        <w:t>________________________________________</w:t>
      </w:r>
      <w:r w:rsidR="0071701E">
        <w:t xml:space="preserve"> </w:t>
      </w:r>
      <w:r w:rsidRPr="0071701E">
        <w:t>dell’Ente</w:t>
      </w:r>
      <w:r w:rsidR="0071701E" w:rsidRPr="0071701E">
        <w:t>_________________________</w:t>
      </w:r>
      <w:r w:rsidR="007B61F1">
        <w:t>_______________________________________</w:t>
      </w:r>
    </w:p>
    <w:p w14:paraId="2F4C15A7" w14:textId="77777777" w:rsidR="0071701E" w:rsidRDefault="004B64E6" w:rsidP="007B61F1">
      <w:pPr>
        <w:pStyle w:val="Corpotesto"/>
        <w:spacing w:before="253"/>
        <w:jc w:val="both"/>
      </w:pPr>
      <w:r w:rsidRPr="0071701E">
        <w:t>Codice</w:t>
      </w:r>
      <w:r w:rsidRPr="0071701E">
        <w:rPr>
          <w:spacing w:val="42"/>
        </w:rPr>
        <w:t xml:space="preserve"> </w:t>
      </w:r>
      <w:r w:rsidRPr="0071701E">
        <w:t>fiscale</w:t>
      </w:r>
      <w:r w:rsidR="0071701E" w:rsidRPr="0071701E">
        <w:t>______________</w:t>
      </w:r>
      <w:r w:rsidR="007B61F1">
        <w:t>______________________________________________</w:t>
      </w:r>
    </w:p>
    <w:p w14:paraId="14E764BD" w14:textId="77777777" w:rsidR="0071701E" w:rsidRDefault="004B64E6" w:rsidP="007B61F1">
      <w:pPr>
        <w:pStyle w:val="Corpotesto"/>
        <w:spacing w:before="253"/>
        <w:jc w:val="both"/>
      </w:pPr>
      <w:r w:rsidRPr="0071701E">
        <w:t>P.IVA</w:t>
      </w:r>
      <w:r w:rsidR="0071701E" w:rsidRPr="0071701E">
        <w:t>___________________</w:t>
      </w:r>
      <w:r w:rsidR="007B61F1">
        <w:t>_______________________________________________</w:t>
      </w:r>
    </w:p>
    <w:p w14:paraId="0C105B90" w14:textId="77777777" w:rsidR="0071701E" w:rsidRDefault="004B64E6" w:rsidP="0071701E">
      <w:pPr>
        <w:pStyle w:val="Corpotesto"/>
        <w:spacing w:before="253"/>
        <w:ind w:left="119"/>
        <w:jc w:val="both"/>
      </w:pPr>
      <w:r>
        <w:t>partecipante all’avviso pubblico per l'individuazione di Enti aventi configurazione</w:t>
      </w:r>
      <w:r>
        <w:rPr>
          <w:spacing w:val="1"/>
        </w:rPr>
        <w:t xml:space="preserve"> </w:t>
      </w:r>
      <w:r>
        <w:t>giuridica di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Terzo</w:t>
      </w:r>
      <w:r>
        <w:rPr>
          <w:spacing w:val="1"/>
        </w:rPr>
        <w:t xml:space="preserve"> </w:t>
      </w:r>
      <w:r>
        <w:t>Settore 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all’ art. 4</w:t>
      </w:r>
      <w:r>
        <w:rPr>
          <w:spacing w:val="1"/>
        </w:rPr>
        <w:t xml:space="preserve"> </w:t>
      </w:r>
      <w:r>
        <w:t>del</w:t>
      </w:r>
      <w:r>
        <w:rPr>
          <w:spacing w:val="71"/>
        </w:rPr>
        <w:t xml:space="preserve"> </w:t>
      </w:r>
      <w:r>
        <w:t>Codice del</w:t>
      </w:r>
      <w:r>
        <w:rPr>
          <w:spacing w:val="70"/>
        </w:rPr>
        <w:t xml:space="preserve"> </w:t>
      </w:r>
      <w:r>
        <w:t>Terzo</w:t>
      </w:r>
      <w:r>
        <w:rPr>
          <w:spacing w:val="70"/>
        </w:rPr>
        <w:t xml:space="preserve"> </w:t>
      </w:r>
      <w:r>
        <w:t>Settore</w:t>
      </w:r>
      <w:r>
        <w:rPr>
          <w:spacing w:val="1"/>
        </w:rPr>
        <w:t xml:space="preserve"> </w:t>
      </w:r>
      <w:r>
        <w:t>(</w:t>
      </w:r>
      <w:proofErr w:type="spellStart"/>
      <w:r>
        <w:t>D.Lgs</w:t>
      </w:r>
      <w:proofErr w:type="spellEnd"/>
      <w:r>
        <w:rPr>
          <w:spacing w:val="1"/>
        </w:rPr>
        <w:t xml:space="preserve"> </w:t>
      </w:r>
      <w:r>
        <w:t>n.117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03/07/2017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proofErr w:type="spellStart"/>
      <w:r>
        <w:t>ss.mm.ii</w:t>
      </w:r>
      <w:proofErr w:type="spellEnd"/>
      <w:r>
        <w:t>.),</w:t>
      </w:r>
      <w:r>
        <w:rPr>
          <w:spacing w:val="1"/>
        </w:rPr>
        <w:t xml:space="preserve"> </w:t>
      </w:r>
      <w:r>
        <w:t>disponibili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co-progettazione</w:t>
      </w:r>
      <w:r>
        <w:rPr>
          <w:spacing w:val="70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successiva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interventi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innovativi</w:t>
      </w:r>
      <w:r>
        <w:rPr>
          <w:spacing w:val="1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sperimentali,</w:t>
      </w:r>
      <w:r>
        <w:rPr>
          <w:spacing w:val="70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 xml:space="preserve">nell’azione progettuale </w:t>
      </w:r>
      <w:r w:rsidR="0071701E" w:rsidRPr="0071701E">
        <w:t>nell’ambito del PON INCLUSIONE – Asse 6 – Interventi di contrasto agli effetti del COVID 19 (</w:t>
      </w:r>
      <w:proofErr w:type="spellStart"/>
      <w:r w:rsidR="0071701E" w:rsidRPr="0071701E">
        <w:t>React</w:t>
      </w:r>
      <w:proofErr w:type="spellEnd"/>
      <w:r w:rsidR="0071701E" w:rsidRPr="0071701E">
        <w:t xml:space="preserve"> –EU) - Avviso pubblico 1/2021 </w:t>
      </w:r>
      <w:proofErr w:type="spellStart"/>
      <w:r w:rsidR="0071701E" w:rsidRPr="0071701E">
        <w:t>PrInS</w:t>
      </w:r>
      <w:proofErr w:type="spellEnd"/>
      <w:r w:rsidR="0071701E" w:rsidRPr="0071701E">
        <w:t xml:space="preserve"> - Progetti Intervento Sociale per la presentazione di progetti da parte degli Ambiti Territoriali per la realizzazione di interventi di Pronto intervento sociale e interventi a favore delle persone in condizioni di povertà estrema o marginalità, da finanziare a valere sulle risorse dell’iniziativa REACT-EU - INTERVENTO A: servizi di Pronto intervento sociale, che sono assicurati 24h/24 per 365 giorni l’anno e attivabili in caso di emergenze ed urgenze sociali e in circostanze della vita quotidiana dei cittadini che insorgono repentinamente e improvvisamente, tramite la costituzione di una Centrale Operativa. La Centrale Operativa si occuperà delle seguenti attività: (i) il ricevimento delle segnalazioni; (ii) l’attivazione di un primo servizio di assistenza per rispondere ai bisogni indifferibili e urgenti; (iii) attivazione di attività di aggancio, ascolto e lettura del bisogno attraverso: operatori del servizio, intervento delle Unità di strada (UDS); (iv) prima valutazione del bisogno, documentazione dell’intervento e segnalazione ai servizi;</w:t>
      </w:r>
    </w:p>
    <w:p w14:paraId="6A955FED" w14:textId="77777777" w:rsidR="0071701E" w:rsidRDefault="0071701E" w:rsidP="0071701E">
      <w:pPr>
        <w:pStyle w:val="Corpotesto"/>
        <w:tabs>
          <w:tab w:val="left" w:pos="1939"/>
          <w:tab w:val="left" w:pos="2008"/>
          <w:tab w:val="left" w:pos="3488"/>
          <w:tab w:val="left" w:pos="5436"/>
          <w:tab w:val="left" w:pos="9909"/>
        </w:tabs>
        <w:ind w:left="119" w:right="114"/>
        <w:jc w:val="both"/>
      </w:pPr>
    </w:p>
    <w:p w14:paraId="7F8E0546" w14:textId="77777777" w:rsidR="007B61F1" w:rsidRDefault="007B61F1" w:rsidP="0071701E">
      <w:pPr>
        <w:pStyle w:val="Corpotesto"/>
        <w:tabs>
          <w:tab w:val="left" w:pos="1939"/>
          <w:tab w:val="left" w:pos="2008"/>
          <w:tab w:val="left" w:pos="3488"/>
          <w:tab w:val="left" w:pos="5436"/>
          <w:tab w:val="left" w:pos="9909"/>
        </w:tabs>
        <w:ind w:left="119" w:right="114"/>
        <w:jc w:val="center"/>
        <w:rPr>
          <w:b/>
        </w:rPr>
      </w:pPr>
    </w:p>
    <w:p w14:paraId="066D4A24" w14:textId="77777777" w:rsidR="007B61F1" w:rsidRDefault="007B61F1" w:rsidP="0071701E">
      <w:pPr>
        <w:pStyle w:val="Corpotesto"/>
        <w:tabs>
          <w:tab w:val="left" w:pos="1939"/>
          <w:tab w:val="left" w:pos="2008"/>
          <w:tab w:val="left" w:pos="3488"/>
          <w:tab w:val="left" w:pos="5436"/>
          <w:tab w:val="left" w:pos="9909"/>
        </w:tabs>
        <w:ind w:left="119" w:right="114"/>
        <w:jc w:val="center"/>
        <w:rPr>
          <w:b/>
        </w:rPr>
      </w:pPr>
    </w:p>
    <w:p w14:paraId="29C1F65C" w14:textId="77777777" w:rsidR="00AC13F8" w:rsidRDefault="004B64E6" w:rsidP="0071701E">
      <w:pPr>
        <w:pStyle w:val="Corpotesto"/>
        <w:tabs>
          <w:tab w:val="left" w:pos="1939"/>
          <w:tab w:val="left" w:pos="2008"/>
          <w:tab w:val="left" w:pos="3488"/>
          <w:tab w:val="left" w:pos="5436"/>
          <w:tab w:val="left" w:pos="9909"/>
        </w:tabs>
        <w:ind w:left="119" w:right="114"/>
        <w:jc w:val="center"/>
        <w:rPr>
          <w:b/>
        </w:rPr>
      </w:pPr>
      <w:r w:rsidRPr="0071701E">
        <w:rPr>
          <w:b/>
        </w:rPr>
        <w:lastRenderedPageBreak/>
        <w:t>Dichiara</w:t>
      </w:r>
      <w:r w:rsidRPr="0071701E">
        <w:rPr>
          <w:b/>
          <w:spacing w:val="-2"/>
        </w:rPr>
        <w:t xml:space="preserve"> </w:t>
      </w:r>
      <w:r w:rsidRPr="0071701E">
        <w:rPr>
          <w:b/>
        </w:rPr>
        <w:t>espressamente</w:t>
      </w:r>
      <w:r w:rsidRPr="0071701E">
        <w:rPr>
          <w:b/>
          <w:spacing w:val="-2"/>
        </w:rPr>
        <w:t xml:space="preserve"> </w:t>
      </w:r>
      <w:r w:rsidRPr="0071701E">
        <w:rPr>
          <w:b/>
        </w:rPr>
        <w:t>e</w:t>
      </w:r>
      <w:r w:rsidRPr="0071701E">
        <w:rPr>
          <w:b/>
          <w:spacing w:val="-3"/>
        </w:rPr>
        <w:t xml:space="preserve"> </w:t>
      </w:r>
      <w:r w:rsidRPr="0071701E">
        <w:rPr>
          <w:b/>
        </w:rPr>
        <w:t>in</w:t>
      </w:r>
      <w:r w:rsidRPr="0071701E">
        <w:rPr>
          <w:b/>
          <w:spacing w:val="-2"/>
        </w:rPr>
        <w:t xml:space="preserve"> </w:t>
      </w:r>
      <w:r w:rsidRPr="0071701E">
        <w:rPr>
          <w:b/>
        </w:rPr>
        <w:t>modo</w:t>
      </w:r>
      <w:r w:rsidRPr="0071701E">
        <w:rPr>
          <w:b/>
          <w:spacing w:val="-5"/>
        </w:rPr>
        <w:t xml:space="preserve"> </w:t>
      </w:r>
      <w:r w:rsidRPr="0071701E">
        <w:rPr>
          <w:b/>
        </w:rPr>
        <w:t>solenne</w:t>
      </w:r>
    </w:p>
    <w:p w14:paraId="1114F281" w14:textId="77777777" w:rsidR="007B61F1" w:rsidRPr="0071701E" w:rsidRDefault="007B61F1" w:rsidP="0071701E">
      <w:pPr>
        <w:pStyle w:val="Corpotesto"/>
        <w:tabs>
          <w:tab w:val="left" w:pos="1939"/>
          <w:tab w:val="left" w:pos="2008"/>
          <w:tab w:val="left" w:pos="3488"/>
          <w:tab w:val="left" w:pos="5436"/>
          <w:tab w:val="left" w:pos="9909"/>
        </w:tabs>
        <w:ind w:left="119" w:right="114"/>
        <w:jc w:val="center"/>
        <w:rPr>
          <w:b/>
        </w:rPr>
      </w:pPr>
    </w:p>
    <w:p w14:paraId="6BA7F27D" w14:textId="77777777" w:rsidR="00AC13F8" w:rsidRPr="0071701E" w:rsidRDefault="004B64E6" w:rsidP="0071701E">
      <w:pPr>
        <w:pStyle w:val="Paragrafoelenco"/>
        <w:numPr>
          <w:ilvl w:val="0"/>
          <w:numId w:val="1"/>
        </w:numPr>
        <w:tabs>
          <w:tab w:val="left" w:pos="286"/>
        </w:tabs>
        <w:spacing w:before="156"/>
        <w:ind w:right="188" w:firstLine="0"/>
        <w:rPr>
          <w:sz w:val="20"/>
        </w:rPr>
      </w:pPr>
      <w:r>
        <w:rPr>
          <w:sz w:val="28"/>
        </w:rPr>
        <w:t>che non versa in situazioni di controllo o di collegamento (formale o sostanziale) con</w:t>
      </w:r>
      <w:r w:rsidRPr="0071701E">
        <w:rPr>
          <w:spacing w:val="-67"/>
          <w:sz w:val="28"/>
        </w:rPr>
        <w:t xml:space="preserve"> </w:t>
      </w:r>
      <w:r>
        <w:rPr>
          <w:sz w:val="28"/>
        </w:rPr>
        <w:t>altri concorrenti e che non si è accordato e non si accorderà con altri partecipanti alla</w:t>
      </w:r>
      <w:r w:rsidRPr="0071701E">
        <w:rPr>
          <w:spacing w:val="1"/>
          <w:sz w:val="28"/>
        </w:rPr>
        <w:t xml:space="preserve"> </w:t>
      </w:r>
      <w:r>
        <w:rPr>
          <w:sz w:val="28"/>
        </w:rPr>
        <w:t>procedura</w:t>
      </w:r>
      <w:r w:rsidRPr="0071701E">
        <w:rPr>
          <w:spacing w:val="-1"/>
          <w:sz w:val="28"/>
        </w:rPr>
        <w:t xml:space="preserve"> </w:t>
      </w:r>
      <w:r>
        <w:rPr>
          <w:sz w:val="28"/>
        </w:rPr>
        <w:t>di</w:t>
      </w:r>
      <w:r w:rsidRPr="0071701E">
        <w:rPr>
          <w:spacing w:val="2"/>
          <w:sz w:val="28"/>
        </w:rPr>
        <w:t xml:space="preserve"> </w:t>
      </w:r>
      <w:r>
        <w:rPr>
          <w:sz w:val="28"/>
        </w:rPr>
        <w:t>selezione;</w:t>
      </w:r>
    </w:p>
    <w:p w14:paraId="250E8505" w14:textId="77777777" w:rsidR="00AC13F8" w:rsidRDefault="004B64E6">
      <w:pPr>
        <w:pStyle w:val="Paragrafoelenco"/>
        <w:numPr>
          <w:ilvl w:val="0"/>
          <w:numId w:val="1"/>
        </w:numPr>
        <w:tabs>
          <w:tab w:val="left" w:pos="379"/>
        </w:tabs>
        <w:spacing w:before="89"/>
        <w:ind w:firstLine="0"/>
        <w:rPr>
          <w:sz w:val="28"/>
        </w:rPr>
      </w:pPr>
      <w:r>
        <w:rPr>
          <w:sz w:val="28"/>
        </w:rPr>
        <w:t>che</w:t>
      </w:r>
      <w:r>
        <w:rPr>
          <w:spacing w:val="1"/>
          <w:sz w:val="28"/>
        </w:rPr>
        <w:t xml:space="preserve"> </w:t>
      </w:r>
      <w:r>
        <w:rPr>
          <w:sz w:val="28"/>
        </w:rPr>
        <w:t>non</w:t>
      </w:r>
      <w:r>
        <w:rPr>
          <w:spacing w:val="1"/>
          <w:sz w:val="28"/>
        </w:rPr>
        <w:t xml:space="preserve"> </w:t>
      </w:r>
      <w:r>
        <w:rPr>
          <w:sz w:val="28"/>
        </w:rPr>
        <w:t>subappalterà</w:t>
      </w:r>
      <w:r>
        <w:rPr>
          <w:spacing w:val="1"/>
          <w:sz w:val="28"/>
        </w:rPr>
        <w:t xml:space="preserve"> </w:t>
      </w:r>
      <w:r>
        <w:rPr>
          <w:sz w:val="28"/>
        </w:rPr>
        <w:t>lavorazioni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alcun</w:t>
      </w:r>
      <w:r>
        <w:rPr>
          <w:spacing w:val="1"/>
          <w:sz w:val="28"/>
        </w:rPr>
        <w:t xml:space="preserve"> </w:t>
      </w:r>
      <w:r>
        <w:rPr>
          <w:sz w:val="28"/>
        </w:rPr>
        <w:t>tipo</w:t>
      </w:r>
      <w:r>
        <w:rPr>
          <w:spacing w:val="1"/>
          <w:sz w:val="28"/>
        </w:rPr>
        <w:t xml:space="preserve"> </w:t>
      </w:r>
      <w:r>
        <w:rPr>
          <w:sz w:val="28"/>
        </w:rPr>
        <w:t>ad</w:t>
      </w:r>
      <w:r>
        <w:rPr>
          <w:spacing w:val="1"/>
          <w:sz w:val="28"/>
        </w:rPr>
        <w:t xml:space="preserve"> </w:t>
      </w:r>
      <w:r>
        <w:rPr>
          <w:sz w:val="28"/>
        </w:rPr>
        <w:t>altri</w:t>
      </w:r>
      <w:r>
        <w:rPr>
          <w:spacing w:val="1"/>
          <w:sz w:val="28"/>
        </w:rPr>
        <w:t xml:space="preserve"> </w:t>
      </w:r>
      <w:r>
        <w:rPr>
          <w:sz w:val="28"/>
        </w:rPr>
        <w:t>Enti</w:t>
      </w:r>
      <w:r>
        <w:rPr>
          <w:spacing w:val="1"/>
          <w:sz w:val="28"/>
        </w:rPr>
        <w:t xml:space="preserve"> </w:t>
      </w:r>
      <w:r>
        <w:rPr>
          <w:sz w:val="28"/>
        </w:rPr>
        <w:t>partecipanti</w:t>
      </w:r>
      <w:r>
        <w:rPr>
          <w:spacing w:val="1"/>
          <w:sz w:val="28"/>
        </w:rPr>
        <w:t xml:space="preserve"> </w:t>
      </w:r>
      <w:r>
        <w:rPr>
          <w:sz w:val="28"/>
        </w:rPr>
        <w:t>alla</w:t>
      </w:r>
      <w:r>
        <w:rPr>
          <w:spacing w:val="1"/>
          <w:sz w:val="28"/>
        </w:rPr>
        <w:t xml:space="preserve"> </w:t>
      </w:r>
      <w:r>
        <w:rPr>
          <w:sz w:val="28"/>
        </w:rPr>
        <w:t>procedura di cui in oggetto, in forma singola o associata, consapevole che, in caso</w:t>
      </w:r>
      <w:r>
        <w:rPr>
          <w:spacing w:val="1"/>
          <w:sz w:val="28"/>
        </w:rPr>
        <w:t xml:space="preserve"> </w:t>
      </w:r>
      <w:r>
        <w:rPr>
          <w:sz w:val="28"/>
        </w:rPr>
        <w:t>contrario,</w:t>
      </w:r>
      <w:r>
        <w:rPr>
          <w:spacing w:val="-2"/>
          <w:sz w:val="28"/>
        </w:rPr>
        <w:t xml:space="preserve"> </w:t>
      </w:r>
      <w:r>
        <w:rPr>
          <w:sz w:val="28"/>
        </w:rPr>
        <w:t>tali</w:t>
      </w:r>
      <w:r>
        <w:rPr>
          <w:spacing w:val="1"/>
          <w:sz w:val="28"/>
        </w:rPr>
        <w:t xml:space="preserve"> </w:t>
      </w:r>
      <w:r>
        <w:rPr>
          <w:sz w:val="28"/>
        </w:rPr>
        <w:t>subappalti non</w:t>
      </w:r>
      <w:r>
        <w:rPr>
          <w:spacing w:val="1"/>
          <w:sz w:val="28"/>
        </w:rPr>
        <w:t xml:space="preserve"> </w:t>
      </w:r>
      <w:r>
        <w:rPr>
          <w:sz w:val="28"/>
        </w:rPr>
        <w:t>saranno autorizzati;</w:t>
      </w:r>
    </w:p>
    <w:p w14:paraId="3911E1F7" w14:textId="77777777" w:rsidR="00AC13F8" w:rsidRDefault="004B64E6">
      <w:pPr>
        <w:pStyle w:val="Paragrafoelenco"/>
        <w:numPr>
          <w:ilvl w:val="0"/>
          <w:numId w:val="1"/>
        </w:numPr>
        <w:tabs>
          <w:tab w:val="left" w:pos="327"/>
        </w:tabs>
        <w:ind w:right="179" w:firstLine="0"/>
        <w:rPr>
          <w:sz w:val="28"/>
        </w:rPr>
      </w:pPr>
      <w:r>
        <w:rPr>
          <w:sz w:val="28"/>
        </w:rPr>
        <w:t>che la richiesta di partecipazione è improntata a serietà, integrità, indipendenza e</w:t>
      </w:r>
      <w:r>
        <w:rPr>
          <w:spacing w:val="1"/>
          <w:sz w:val="28"/>
        </w:rPr>
        <w:t xml:space="preserve"> </w:t>
      </w:r>
      <w:r>
        <w:rPr>
          <w:sz w:val="28"/>
        </w:rPr>
        <w:t>segretezza;</w:t>
      </w:r>
    </w:p>
    <w:p w14:paraId="7E168FB4" w14:textId="77777777" w:rsidR="00AC13F8" w:rsidRDefault="004B64E6">
      <w:pPr>
        <w:pStyle w:val="Paragrafoelenco"/>
        <w:numPr>
          <w:ilvl w:val="0"/>
          <w:numId w:val="1"/>
        </w:numPr>
        <w:tabs>
          <w:tab w:val="left" w:pos="379"/>
        </w:tabs>
        <w:spacing w:line="242" w:lineRule="auto"/>
        <w:ind w:right="175" w:firstLine="0"/>
        <w:rPr>
          <w:sz w:val="28"/>
        </w:rPr>
      </w:pPr>
      <w:r>
        <w:rPr>
          <w:sz w:val="28"/>
        </w:rPr>
        <w:t>che</w:t>
      </w:r>
      <w:r>
        <w:rPr>
          <w:spacing w:val="1"/>
          <w:sz w:val="28"/>
        </w:rPr>
        <w:t xml:space="preserve"> </w:t>
      </w:r>
      <w:r>
        <w:rPr>
          <w:sz w:val="28"/>
        </w:rPr>
        <w:t>si</w:t>
      </w:r>
      <w:r>
        <w:rPr>
          <w:spacing w:val="1"/>
          <w:sz w:val="28"/>
        </w:rPr>
        <w:t xml:space="preserve"> </w:t>
      </w:r>
      <w:r>
        <w:rPr>
          <w:sz w:val="28"/>
        </w:rPr>
        <w:t>impegna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conformare</w:t>
      </w:r>
      <w:r>
        <w:rPr>
          <w:spacing w:val="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</w:rPr>
        <w:t>proprio</w:t>
      </w:r>
      <w:r>
        <w:rPr>
          <w:spacing w:val="1"/>
          <w:sz w:val="28"/>
        </w:rPr>
        <w:t xml:space="preserve"> </w:t>
      </w:r>
      <w:r>
        <w:rPr>
          <w:sz w:val="28"/>
        </w:rPr>
        <w:t>comportamento</w:t>
      </w:r>
      <w:r>
        <w:rPr>
          <w:spacing w:val="1"/>
          <w:sz w:val="28"/>
        </w:rPr>
        <w:t xml:space="preserve"> </w:t>
      </w:r>
      <w:r>
        <w:rPr>
          <w:sz w:val="28"/>
        </w:rPr>
        <w:t>ai</w:t>
      </w:r>
      <w:r>
        <w:rPr>
          <w:spacing w:val="1"/>
          <w:sz w:val="28"/>
        </w:rPr>
        <w:t xml:space="preserve"> </w:t>
      </w:r>
      <w:r>
        <w:rPr>
          <w:sz w:val="28"/>
        </w:rPr>
        <w:t>principi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1"/>
          <w:sz w:val="28"/>
        </w:rPr>
        <w:t xml:space="preserve"> </w:t>
      </w:r>
      <w:r>
        <w:rPr>
          <w:sz w:val="28"/>
        </w:rPr>
        <w:t>lealtà,</w:t>
      </w:r>
      <w:r>
        <w:rPr>
          <w:spacing w:val="1"/>
          <w:sz w:val="28"/>
        </w:rPr>
        <w:t xml:space="preserve"> </w:t>
      </w:r>
      <w:r>
        <w:rPr>
          <w:sz w:val="28"/>
        </w:rPr>
        <w:t>trasparenza</w:t>
      </w:r>
      <w:r>
        <w:rPr>
          <w:spacing w:val="-1"/>
          <w:sz w:val="28"/>
        </w:rPr>
        <w:t xml:space="preserve"> </w:t>
      </w:r>
      <w:r>
        <w:rPr>
          <w:sz w:val="28"/>
        </w:rPr>
        <w:t>e correttezza;</w:t>
      </w:r>
    </w:p>
    <w:p w14:paraId="4293D777" w14:textId="77777777" w:rsidR="00AC13F8" w:rsidRDefault="004B64E6">
      <w:pPr>
        <w:pStyle w:val="Paragrafoelenco"/>
        <w:numPr>
          <w:ilvl w:val="0"/>
          <w:numId w:val="1"/>
        </w:numPr>
        <w:tabs>
          <w:tab w:val="left" w:pos="298"/>
        </w:tabs>
        <w:ind w:right="177" w:firstLine="0"/>
        <w:rPr>
          <w:sz w:val="28"/>
        </w:rPr>
      </w:pPr>
      <w:r>
        <w:rPr>
          <w:sz w:val="28"/>
        </w:rPr>
        <w:t>che non si è accordato e non si accorderà con altri partecipanti alla procedura di</w:t>
      </w:r>
      <w:r>
        <w:rPr>
          <w:spacing w:val="70"/>
          <w:sz w:val="28"/>
        </w:rPr>
        <w:t xml:space="preserve"> </w:t>
      </w:r>
      <w:r>
        <w:rPr>
          <w:sz w:val="28"/>
        </w:rPr>
        <w:t>cui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oggetto</w:t>
      </w:r>
      <w:r>
        <w:rPr>
          <w:spacing w:val="-1"/>
          <w:sz w:val="28"/>
        </w:rPr>
        <w:t xml:space="preserve"> </w:t>
      </w:r>
      <w:r>
        <w:rPr>
          <w:sz w:val="28"/>
        </w:rPr>
        <w:t>per</w:t>
      </w:r>
      <w:r>
        <w:rPr>
          <w:spacing w:val="-1"/>
          <w:sz w:val="28"/>
        </w:rPr>
        <w:t xml:space="preserve"> </w:t>
      </w:r>
      <w:r>
        <w:rPr>
          <w:sz w:val="28"/>
        </w:rPr>
        <w:t>limitare</w:t>
      </w:r>
      <w:r>
        <w:rPr>
          <w:spacing w:val="-1"/>
          <w:sz w:val="28"/>
        </w:rPr>
        <w:t xml:space="preserve"> </w:t>
      </w:r>
      <w:r>
        <w:rPr>
          <w:sz w:val="28"/>
        </w:rPr>
        <w:t>od</w:t>
      </w:r>
      <w:r>
        <w:rPr>
          <w:spacing w:val="1"/>
          <w:sz w:val="28"/>
        </w:rPr>
        <w:t xml:space="preserve"> </w:t>
      </w:r>
      <w:r>
        <w:rPr>
          <w:sz w:val="28"/>
        </w:rPr>
        <w:t>escludere</w:t>
      </w:r>
      <w:r>
        <w:rPr>
          <w:spacing w:val="-1"/>
          <w:sz w:val="28"/>
        </w:rPr>
        <w:t xml:space="preserve"> </w:t>
      </w:r>
      <w:r>
        <w:rPr>
          <w:sz w:val="28"/>
        </w:rPr>
        <w:t>in alcun modo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concorrenza.</w:t>
      </w:r>
    </w:p>
    <w:p w14:paraId="3CBDB970" w14:textId="77777777" w:rsidR="00AC13F8" w:rsidRDefault="00AC13F8">
      <w:pPr>
        <w:pStyle w:val="Corpotesto"/>
        <w:spacing w:before="9"/>
        <w:rPr>
          <w:sz w:val="27"/>
        </w:rPr>
      </w:pPr>
    </w:p>
    <w:p w14:paraId="557FC2EC" w14:textId="77777777" w:rsidR="00AC13F8" w:rsidRDefault="004B64E6">
      <w:pPr>
        <w:pStyle w:val="Titolo1"/>
        <w:ind w:right="4089"/>
      </w:pPr>
      <w:r>
        <w:t>Dichiara</w:t>
      </w:r>
      <w:r>
        <w:rPr>
          <w:spacing w:val="-2"/>
        </w:rPr>
        <w:t xml:space="preserve"> </w:t>
      </w:r>
      <w:r>
        <w:t>inoltre</w:t>
      </w:r>
    </w:p>
    <w:p w14:paraId="2165AB48" w14:textId="77777777" w:rsidR="00AC13F8" w:rsidRDefault="00AC13F8">
      <w:pPr>
        <w:pStyle w:val="Corpotesto"/>
        <w:spacing w:before="8"/>
        <w:rPr>
          <w:b/>
          <w:sz w:val="27"/>
        </w:rPr>
      </w:pPr>
    </w:p>
    <w:p w14:paraId="5468B0F0" w14:textId="77777777" w:rsidR="00AC13F8" w:rsidRDefault="004B64E6">
      <w:pPr>
        <w:pStyle w:val="Corpotesto"/>
        <w:ind w:left="119" w:right="177"/>
        <w:jc w:val="both"/>
      </w:pPr>
      <w:r>
        <w:t>espressamente di essere consapevole che le superiori obbligazioni e dichiarazioni sono</w:t>
      </w:r>
      <w:r>
        <w:rPr>
          <w:spacing w:val="-67"/>
        </w:rPr>
        <w:t xml:space="preserve"> </w:t>
      </w:r>
      <w:r>
        <w:t>condizioni rilevanti per la partecipazione alla procedura di selezione e che, qualora</w:t>
      </w:r>
      <w:r>
        <w:rPr>
          <w:spacing w:val="1"/>
        </w:rPr>
        <w:t xml:space="preserve"> </w:t>
      </w:r>
      <w:r>
        <w:t>venga accertata una situazione di collegamento sostanziale attraverso indizi gravi,</w:t>
      </w:r>
      <w:r>
        <w:rPr>
          <w:spacing w:val="1"/>
        </w:rPr>
        <w:t xml:space="preserve"> </w:t>
      </w:r>
      <w:r>
        <w:t>precisi e</w:t>
      </w:r>
      <w:r>
        <w:rPr>
          <w:spacing w:val="-1"/>
        </w:rPr>
        <w:t xml:space="preserve"> </w:t>
      </w:r>
      <w:r>
        <w:t>concordati,</w:t>
      </w:r>
      <w:r>
        <w:rPr>
          <w:spacing w:val="-1"/>
        </w:rPr>
        <w:t xml:space="preserve"> </w:t>
      </w:r>
      <w:r>
        <w:t>il partecipante</w:t>
      </w:r>
      <w:r>
        <w:rPr>
          <w:spacing w:val="-1"/>
        </w:rPr>
        <w:t xml:space="preserve"> </w:t>
      </w:r>
      <w:r>
        <w:t>verrà escluso.</w:t>
      </w:r>
    </w:p>
    <w:p w14:paraId="4F58C17A" w14:textId="77777777" w:rsidR="00AC13F8" w:rsidRDefault="00AC13F8">
      <w:pPr>
        <w:pStyle w:val="Corpotesto"/>
        <w:rPr>
          <w:sz w:val="30"/>
        </w:rPr>
      </w:pPr>
    </w:p>
    <w:p w14:paraId="1B033A71" w14:textId="77777777" w:rsidR="00AC13F8" w:rsidRDefault="00AC13F8">
      <w:pPr>
        <w:pStyle w:val="Corpotesto"/>
        <w:spacing w:before="9"/>
        <w:rPr>
          <w:sz w:val="25"/>
        </w:rPr>
      </w:pPr>
    </w:p>
    <w:p w14:paraId="65E5C1B6" w14:textId="3731A3A9" w:rsidR="00AC13F8" w:rsidRDefault="004B64E6">
      <w:pPr>
        <w:pStyle w:val="Corpotesto"/>
        <w:ind w:left="6591"/>
      </w:pPr>
      <w:r>
        <w:t>Firma</w:t>
      </w:r>
      <w:r w:rsidR="00881128">
        <w:t xml:space="preserve"> </w:t>
      </w:r>
      <w:r>
        <w:t>leggibile</w:t>
      </w:r>
    </w:p>
    <w:p w14:paraId="3A4559F4" w14:textId="77777777" w:rsidR="00AC13F8" w:rsidRDefault="00AC13F8">
      <w:pPr>
        <w:pStyle w:val="Corpotesto"/>
        <w:rPr>
          <w:sz w:val="30"/>
        </w:rPr>
      </w:pPr>
    </w:p>
    <w:p w14:paraId="1198C2A1" w14:textId="77777777" w:rsidR="00AC13F8" w:rsidRDefault="00AC13F8">
      <w:pPr>
        <w:pStyle w:val="Corpotesto"/>
        <w:rPr>
          <w:sz w:val="30"/>
        </w:rPr>
      </w:pPr>
    </w:p>
    <w:p w14:paraId="2C6F5DED" w14:textId="77777777" w:rsidR="00AC13F8" w:rsidRDefault="00AC13F8">
      <w:pPr>
        <w:pStyle w:val="Corpotesto"/>
        <w:rPr>
          <w:sz w:val="30"/>
        </w:rPr>
      </w:pPr>
    </w:p>
    <w:p w14:paraId="477312DB" w14:textId="77777777" w:rsidR="00AC13F8" w:rsidRDefault="004B64E6">
      <w:pPr>
        <w:pStyle w:val="Corpotesto"/>
        <w:spacing w:before="254"/>
        <w:ind w:right="4186"/>
        <w:jc w:val="right"/>
      </w:pPr>
      <w:r>
        <w:rPr>
          <w:w w:val="90"/>
        </w:rPr>
        <w:t>N.B.:</w:t>
      </w:r>
      <w:r>
        <w:rPr>
          <w:spacing w:val="-15"/>
          <w:w w:val="90"/>
        </w:rPr>
        <w:t xml:space="preserve"> </w:t>
      </w:r>
      <w:r>
        <w:rPr>
          <w:w w:val="90"/>
        </w:rPr>
        <w:t>Si</w:t>
      </w:r>
      <w:r>
        <w:rPr>
          <w:spacing w:val="-18"/>
          <w:w w:val="90"/>
        </w:rPr>
        <w:t xml:space="preserve"> </w:t>
      </w:r>
      <w:r>
        <w:rPr>
          <w:w w:val="90"/>
        </w:rPr>
        <w:t>allega</w:t>
      </w:r>
      <w:r>
        <w:rPr>
          <w:spacing w:val="4"/>
          <w:w w:val="90"/>
        </w:rPr>
        <w:t xml:space="preserve"> </w:t>
      </w:r>
      <w:r>
        <w:rPr>
          <w:w w:val="90"/>
        </w:rPr>
        <w:t>copia</w:t>
      </w:r>
      <w:r>
        <w:rPr>
          <w:spacing w:val="4"/>
          <w:w w:val="90"/>
        </w:rPr>
        <w:t xml:space="preserve"> </w:t>
      </w:r>
      <w:r>
        <w:rPr>
          <w:w w:val="90"/>
        </w:rPr>
        <w:t>del</w:t>
      </w:r>
      <w:r>
        <w:rPr>
          <w:spacing w:val="-17"/>
          <w:w w:val="90"/>
        </w:rPr>
        <w:t xml:space="preserve"> </w:t>
      </w:r>
      <w:r>
        <w:rPr>
          <w:w w:val="90"/>
        </w:rPr>
        <w:t>documento</w:t>
      </w:r>
      <w:r>
        <w:rPr>
          <w:spacing w:val="-13"/>
          <w:w w:val="90"/>
        </w:rPr>
        <w:t xml:space="preserve"> </w:t>
      </w:r>
      <w:r>
        <w:rPr>
          <w:w w:val="90"/>
        </w:rPr>
        <w:t>di</w:t>
      </w:r>
      <w:r>
        <w:rPr>
          <w:spacing w:val="-18"/>
          <w:w w:val="90"/>
        </w:rPr>
        <w:t xml:space="preserve"> </w:t>
      </w:r>
      <w:r>
        <w:rPr>
          <w:w w:val="90"/>
        </w:rPr>
        <w:t>riconoscimento.</w:t>
      </w:r>
    </w:p>
    <w:sectPr w:rsidR="00AC13F8">
      <w:pgSz w:w="11920" w:h="16850"/>
      <w:pgMar w:top="1600" w:right="9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771ED"/>
    <w:multiLevelType w:val="hybridMultilevel"/>
    <w:tmpl w:val="DECCC6AA"/>
    <w:lvl w:ilvl="0" w:tplc="E1F8AC08">
      <w:numFmt w:val="bullet"/>
      <w:lvlText w:val="-"/>
      <w:lvlJc w:val="left"/>
      <w:pPr>
        <w:ind w:left="119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3EF48D62">
      <w:numFmt w:val="bullet"/>
      <w:lvlText w:val="•"/>
      <w:lvlJc w:val="left"/>
      <w:pPr>
        <w:ind w:left="1111" w:hanging="236"/>
      </w:pPr>
      <w:rPr>
        <w:rFonts w:hint="default"/>
        <w:lang w:val="it-IT" w:eastAsia="en-US" w:bidi="ar-SA"/>
      </w:rPr>
    </w:lvl>
    <w:lvl w:ilvl="2" w:tplc="807C7D3C">
      <w:numFmt w:val="bullet"/>
      <w:lvlText w:val="•"/>
      <w:lvlJc w:val="left"/>
      <w:pPr>
        <w:ind w:left="2102" w:hanging="236"/>
      </w:pPr>
      <w:rPr>
        <w:rFonts w:hint="default"/>
        <w:lang w:val="it-IT" w:eastAsia="en-US" w:bidi="ar-SA"/>
      </w:rPr>
    </w:lvl>
    <w:lvl w:ilvl="3" w:tplc="F7528F1A">
      <w:numFmt w:val="bullet"/>
      <w:lvlText w:val="•"/>
      <w:lvlJc w:val="left"/>
      <w:pPr>
        <w:ind w:left="3093" w:hanging="236"/>
      </w:pPr>
      <w:rPr>
        <w:rFonts w:hint="default"/>
        <w:lang w:val="it-IT" w:eastAsia="en-US" w:bidi="ar-SA"/>
      </w:rPr>
    </w:lvl>
    <w:lvl w:ilvl="4" w:tplc="5EFEB35A">
      <w:numFmt w:val="bullet"/>
      <w:lvlText w:val="•"/>
      <w:lvlJc w:val="left"/>
      <w:pPr>
        <w:ind w:left="4084" w:hanging="236"/>
      </w:pPr>
      <w:rPr>
        <w:rFonts w:hint="default"/>
        <w:lang w:val="it-IT" w:eastAsia="en-US" w:bidi="ar-SA"/>
      </w:rPr>
    </w:lvl>
    <w:lvl w:ilvl="5" w:tplc="0218AAE2">
      <w:numFmt w:val="bullet"/>
      <w:lvlText w:val="•"/>
      <w:lvlJc w:val="left"/>
      <w:pPr>
        <w:ind w:left="5075" w:hanging="236"/>
      </w:pPr>
      <w:rPr>
        <w:rFonts w:hint="default"/>
        <w:lang w:val="it-IT" w:eastAsia="en-US" w:bidi="ar-SA"/>
      </w:rPr>
    </w:lvl>
    <w:lvl w:ilvl="6" w:tplc="0EA8BC82">
      <w:numFmt w:val="bullet"/>
      <w:lvlText w:val="•"/>
      <w:lvlJc w:val="left"/>
      <w:pPr>
        <w:ind w:left="6066" w:hanging="236"/>
      </w:pPr>
      <w:rPr>
        <w:rFonts w:hint="default"/>
        <w:lang w:val="it-IT" w:eastAsia="en-US" w:bidi="ar-SA"/>
      </w:rPr>
    </w:lvl>
    <w:lvl w:ilvl="7" w:tplc="51B2AE38">
      <w:numFmt w:val="bullet"/>
      <w:lvlText w:val="•"/>
      <w:lvlJc w:val="left"/>
      <w:pPr>
        <w:ind w:left="7057" w:hanging="236"/>
      </w:pPr>
      <w:rPr>
        <w:rFonts w:hint="default"/>
        <w:lang w:val="it-IT" w:eastAsia="en-US" w:bidi="ar-SA"/>
      </w:rPr>
    </w:lvl>
    <w:lvl w:ilvl="8" w:tplc="4A645494">
      <w:numFmt w:val="bullet"/>
      <w:lvlText w:val="•"/>
      <w:lvlJc w:val="left"/>
      <w:pPr>
        <w:ind w:left="8048" w:hanging="236"/>
      </w:pPr>
      <w:rPr>
        <w:rFonts w:hint="default"/>
        <w:lang w:val="it-IT" w:eastAsia="en-US" w:bidi="ar-SA"/>
      </w:rPr>
    </w:lvl>
  </w:abstractNum>
  <w:num w:numId="1" w16cid:durableId="112839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3F8"/>
    <w:rsid w:val="004B64E6"/>
    <w:rsid w:val="0071701E"/>
    <w:rsid w:val="007B61F1"/>
    <w:rsid w:val="00881128"/>
    <w:rsid w:val="00A547B9"/>
    <w:rsid w:val="00AC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749D"/>
  <w15:docId w15:val="{979FFC0F-32D3-489D-BFC5-C6B6249D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jc w:val="right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19" w:right="18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RESA AI SENSI DEL PROTOCOLLO DI LEGALITÀ' E DELLA CIRCOLARE N°593 DEL 31</vt:lpstr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RESA AI SENSI DEL PROTOCOLLO DI LEGALITÀ' E DELLA CIRCOLARE N°593 DEL 31</dc:title>
  <dc:creator>utente</dc:creator>
  <cp:lastModifiedBy>Comune</cp:lastModifiedBy>
  <cp:revision>3</cp:revision>
  <dcterms:created xsi:type="dcterms:W3CDTF">2022-08-04T13:05:00Z</dcterms:created>
  <dcterms:modified xsi:type="dcterms:W3CDTF">2022-08-30T11:04:00Z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2022-06-30T00:00:00Z</vt:filetime>
  </property>
</Properties>
</file>